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E9D9" w14:textId="77777777" w:rsidR="007F4B0C" w:rsidRPr="0014673D" w:rsidRDefault="00A91C5E" w:rsidP="0014673D">
      <w:pPr>
        <w:pStyle w:val="Corpsdutexte21"/>
        <w:shd w:val="clear" w:color="auto" w:fill="auto"/>
        <w:spacing w:line="360" w:lineRule="auto"/>
        <w:jc w:val="center"/>
        <w:rPr>
          <w:sz w:val="24"/>
          <w:szCs w:val="24"/>
        </w:rPr>
      </w:pPr>
      <w:r w:rsidRPr="0014673D">
        <w:rPr>
          <w:noProof/>
          <w:sz w:val="24"/>
          <w:szCs w:val="24"/>
        </w:rPr>
        <w:drawing>
          <wp:inline distT="0" distB="0" distL="0" distR="0" wp14:anchorId="1A69B1B0" wp14:editId="63D263B5">
            <wp:extent cx="1822450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12CE" w14:textId="77777777" w:rsidR="007F4B0C" w:rsidRPr="0014673D" w:rsidRDefault="007F4B0C" w:rsidP="0014673D">
      <w:pPr>
        <w:pStyle w:val="En-tte1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  <w:bookmarkStart w:id="0" w:name="bookmark0"/>
      <w:r w:rsidRPr="0014673D">
        <w:rPr>
          <w:sz w:val="24"/>
          <w:szCs w:val="24"/>
        </w:rPr>
        <w:t>SOCIÉTÉ THÉOPHILE GAUTIER</w:t>
      </w:r>
      <w:bookmarkEnd w:id="0"/>
    </w:p>
    <w:p w14:paraId="1F0B5509" w14:textId="1880E841" w:rsidR="007F4B0C" w:rsidRPr="0014673D" w:rsidRDefault="007F4B0C" w:rsidP="0014673D">
      <w:pPr>
        <w:pStyle w:val="En-tte20"/>
        <w:keepNext/>
        <w:keepLines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  <w:bookmarkStart w:id="1" w:name="bookmark1"/>
      <w:r w:rsidRPr="0014673D">
        <w:rPr>
          <w:sz w:val="24"/>
          <w:szCs w:val="24"/>
        </w:rPr>
        <w:t>BULLETIN D'ADHÉSION 202</w:t>
      </w:r>
      <w:bookmarkEnd w:id="1"/>
      <w:r w:rsidR="002C0929">
        <w:rPr>
          <w:sz w:val="24"/>
          <w:szCs w:val="24"/>
        </w:rPr>
        <w:t>6</w:t>
      </w:r>
    </w:p>
    <w:p w14:paraId="10C9F8D6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2F5BF6EB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761C72A7" w14:textId="77777777" w:rsidR="007F4B0C" w:rsidRPr="0014673D" w:rsidRDefault="007F4B0C" w:rsidP="0014673D">
      <w:pPr>
        <w:pStyle w:val="Corpsdutexte1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14673D">
        <w:rPr>
          <w:sz w:val="24"/>
          <w:szCs w:val="24"/>
        </w:rPr>
        <w:t>L'adhésion donne droit à la réception de la revue annuelle, des courriers d'information concernant la vie de la Société et à la participation aux assemblées générales.</w:t>
      </w:r>
    </w:p>
    <w:p w14:paraId="3C677657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jc w:val="left"/>
        <w:rPr>
          <w:rStyle w:val="Corpsdutexte0"/>
          <w:noProof w:val="0"/>
          <w:sz w:val="24"/>
          <w:szCs w:val="24"/>
        </w:rPr>
      </w:pPr>
    </w:p>
    <w:p w14:paraId="6833C33E" w14:textId="77777777" w:rsidR="007F4B0C" w:rsidRPr="0014673D" w:rsidRDefault="0014673D" w:rsidP="00551CBE">
      <w:pPr>
        <w:pStyle w:val="Corpsdutexte1"/>
        <w:shd w:val="clear" w:color="auto" w:fill="auto"/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</w:t>
      </w:r>
      <w:r w:rsidR="007F4B0C" w:rsidRPr="0014673D">
        <w:rPr>
          <w:sz w:val="24"/>
          <w:szCs w:val="24"/>
        </w:rPr>
        <w:t xml:space="preserve"> Première adhésion </w:t>
      </w:r>
      <w:r>
        <w:rPr>
          <w:sz w:val="24"/>
          <w:szCs w:val="24"/>
        </w:rPr>
        <w:t xml:space="preserve">                 </w:t>
      </w:r>
      <w:r>
        <w:rPr>
          <w:rStyle w:val="CorpsdutexteEspacement-1pt"/>
          <w:sz w:val="24"/>
          <w:szCs w:val="24"/>
        </w:rPr>
        <w:t>◊</w:t>
      </w:r>
      <w:r w:rsidR="007F4B0C" w:rsidRPr="0014673D">
        <w:rPr>
          <w:sz w:val="24"/>
          <w:szCs w:val="24"/>
        </w:rPr>
        <w:t xml:space="preserve"> Renouvellement</w:t>
      </w:r>
    </w:p>
    <w:p w14:paraId="24D600FC" w14:textId="77777777" w:rsidR="0014673D" w:rsidRDefault="0014673D" w:rsidP="0014673D">
      <w:pPr>
        <w:pStyle w:val="En-tte30"/>
        <w:keepNext/>
        <w:keepLines/>
        <w:shd w:val="clear" w:color="auto" w:fill="auto"/>
        <w:tabs>
          <w:tab w:val="left" w:leader="dot" w:pos="5588"/>
        </w:tabs>
        <w:spacing w:before="0" w:line="276" w:lineRule="auto"/>
        <w:rPr>
          <w:sz w:val="24"/>
          <w:szCs w:val="24"/>
        </w:rPr>
      </w:pPr>
      <w:bookmarkStart w:id="2" w:name="bookmark2"/>
    </w:p>
    <w:p w14:paraId="40F086C2" w14:textId="77777777" w:rsidR="007F4B0C" w:rsidRPr="0014673D" w:rsidRDefault="007F4B0C" w:rsidP="0014673D">
      <w:pPr>
        <w:pStyle w:val="En-tte30"/>
        <w:keepNext/>
        <w:keepLines/>
        <w:shd w:val="clear" w:color="auto" w:fill="auto"/>
        <w:tabs>
          <w:tab w:val="left" w:leader="dot" w:pos="8931"/>
        </w:tabs>
        <w:spacing w:before="0" w:line="276" w:lineRule="auto"/>
        <w:rPr>
          <w:b w:val="0"/>
          <w:sz w:val="24"/>
          <w:szCs w:val="24"/>
        </w:rPr>
      </w:pPr>
      <w:r w:rsidRPr="0014673D">
        <w:rPr>
          <w:sz w:val="24"/>
          <w:szCs w:val="24"/>
        </w:rPr>
        <w:t>Nom et prénom</w:t>
      </w:r>
      <w:r w:rsidRPr="0014673D">
        <w:rPr>
          <w:b w:val="0"/>
          <w:sz w:val="24"/>
          <w:szCs w:val="24"/>
        </w:rPr>
        <w:tab/>
      </w:r>
      <w:bookmarkEnd w:id="2"/>
    </w:p>
    <w:p w14:paraId="666E97B1" w14:textId="77777777" w:rsidR="007F4B0C" w:rsidRPr="0014673D" w:rsidRDefault="007F4B0C" w:rsidP="0014673D">
      <w:pPr>
        <w:pStyle w:val="Corpsdutexte1"/>
        <w:shd w:val="clear" w:color="auto" w:fill="auto"/>
        <w:tabs>
          <w:tab w:val="left" w:leader="dot" w:pos="8931"/>
        </w:tabs>
        <w:spacing w:before="0" w:after="0" w:line="276" w:lineRule="auto"/>
        <w:rPr>
          <w:sz w:val="24"/>
          <w:szCs w:val="24"/>
        </w:rPr>
      </w:pPr>
      <w:r w:rsidRPr="0014673D">
        <w:rPr>
          <w:sz w:val="24"/>
          <w:szCs w:val="24"/>
        </w:rPr>
        <w:t>Adresse</w:t>
      </w:r>
      <w:r w:rsidRPr="0014673D">
        <w:rPr>
          <w:sz w:val="24"/>
          <w:szCs w:val="24"/>
        </w:rPr>
        <w:tab/>
      </w:r>
    </w:p>
    <w:p w14:paraId="3BBE4BA0" w14:textId="77777777" w:rsidR="007F4B0C" w:rsidRPr="0014673D" w:rsidRDefault="007F4B0C" w:rsidP="0014673D">
      <w:pPr>
        <w:pStyle w:val="Corpsdutexte1"/>
        <w:shd w:val="clear" w:color="auto" w:fill="auto"/>
        <w:tabs>
          <w:tab w:val="left" w:leader="dot" w:pos="8931"/>
        </w:tabs>
        <w:spacing w:before="0" w:after="0" w:line="276" w:lineRule="auto"/>
        <w:rPr>
          <w:sz w:val="24"/>
          <w:szCs w:val="24"/>
        </w:rPr>
      </w:pPr>
      <w:r w:rsidRPr="0014673D">
        <w:rPr>
          <w:sz w:val="24"/>
          <w:szCs w:val="24"/>
        </w:rPr>
        <w:t>Courriel</w:t>
      </w:r>
      <w:r w:rsidRPr="0014673D">
        <w:rPr>
          <w:sz w:val="24"/>
          <w:szCs w:val="24"/>
        </w:rPr>
        <w:tab/>
      </w:r>
    </w:p>
    <w:p w14:paraId="0E68094D" w14:textId="77777777" w:rsidR="007F4B0C" w:rsidRPr="0014673D" w:rsidRDefault="007F4B0C" w:rsidP="0014673D">
      <w:pPr>
        <w:pStyle w:val="Corpsdutexte1"/>
        <w:shd w:val="clear" w:color="auto" w:fill="auto"/>
        <w:tabs>
          <w:tab w:val="left" w:leader="dot" w:pos="8931"/>
        </w:tabs>
        <w:spacing w:before="0" w:after="0" w:line="276" w:lineRule="auto"/>
        <w:rPr>
          <w:sz w:val="24"/>
          <w:szCs w:val="24"/>
        </w:rPr>
      </w:pPr>
      <w:r w:rsidRPr="0014673D">
        <w:rPr>
          <w:sz w:val="24"/>
          <w:szCs w:val="24"/>
        </w:rPr>
        <w:t>Téléphone</w:t>
      </w:r>
      <w:r w:rsidRPr="0014673D">
        <w:rPr>
          <w:sz w:val="24"/>
          <w:szCs w:val="24"/>
        </w:rPr>
        <w:tab/>
      </w:r>
    </w:p>
    <w:p w14:paraId="48399016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</w:p>
    <w:p w14:paraId="63596FE9" w14:textId="77777777" w:rsidR="007F4B0C" w:rsidRDefault="007F4B0C" w:rsidP="0014673D">
      <w:pPr>
        <w:pStyle w:val="Corpsdutexte1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14673D">
        <w:rPr>
          <w:sz w:val="24"/>
          <w:szCs w:val="24"/>
        </w:rPr>
        <w:t>Je déclare adhérer à la Société Théophile Gautier en qualité de :</w:t>
      </w:r>
    </w:p>
    <w:p w14:paraId="79272844" w14:textId="77777777" w:rsidR="00551CBE" w:rsidRPr="0014673D" w:rsidRDefault="00551CBE" w:rsidP="0014673D">
      <w:pPr>
        <w:pStyle w:val="Corpsdutexte1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</w:p>
    <w:p w14:paraId="6E40A4BF" w14:textId="77777777" w:rsidR="007F4B0C" w:rsidRPr="0014673D" w:rsidRDefault="0014673D" w:rsidP="00551CBE">
      <w:pPr>
        <w:pStyle w:val="Corpsdutexte1"/>
        <w:shd w:val="clear" w:color="auto" w:fill="auto"/>
        <w:tabs>
          <w:tab w:val="left" w:pos="482"/>
        </w:tabs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 </w:t>
      </w:r>
      <w:r w:rsidR="007F4B0C" w:rsidRPr="0014673D">
        <w:rPr>
          <w:sz w:val="24"/>
          <w:szCs w:val="24"/>
        </w:rPr>
        <w:t>Membre bienfaiteur : 62 euros</w:t>
      </w:r>
    </w:p>
    <w:p w14:paraId="40FD30E4" w14:textId="77777777" w:rsidR="007F4B0C" w:rsidRPr="0014673D" w:rsidRDefault="0014673D" w:rsidP="00551CBE">
      <w:pPr>
        <w:pStyle w:val="Corpsdutexte1"/>
        <w:shd w:val="clear" w:color="auto" w:fill="auto"/>
        <w:tabs>
          <w:tab w:val="left" w:pos="482"/>
        </w:tabs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 </w:t>
      </w:r>
      <w:r w:rsidR="007F4B0C" w:rsidRPr="0014673D">
        <w:rPr>
          <w:sz w:val="24"/>
          <w:szCs w:val="24"/>
        </w:rPr>
        <w:t>Membre donateur : 40 euros</w:t>
      </w:r>
    </w:p>
    <w:p w14:paraId="4C497E42" w14:textId="77777777" w:rsidR="007F4B0C" w:rsidRPr="0014673D" w:rsidRDefault="0014673D" w:rsidP="00551CBE">
      <w:pPr>
        <w:pStyle w:val="Corpsdutexte1"/>
        <w:shd w:val="clear" w:color="auto" w:fill="auto"/>
        <w:tabs>
          <w:tab w:val="left" w:pos="482"/>
        </w:tabs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 </w:t>
      </w:r>
      <w:r w:rsidR="007F4B0C" w:rsidRPr="0014673D">
        <w:rPr>
          <w:sz w:val="24"/>
          <w:szCs w:val="24"/>
        </w:rPr>
        <w:t>Membre actif : 30 euros</w:t>
      </w:r>
    </w:p>
    <w:p w14:paraId="3A7D853D" w14:textId="77777777" w:rsidR="007F4B0C" w:rsidRPr="0014673D" w:rsidRDefault="0014673D" w:rsidP="00551CBE">
      <w:pPr>
        <w:pStyle w:val="Corpsdutexte1"/>
        <w:shd w:val="clear" w:color="auto" w:fill="auto"/>
        <w:tabs>
          <w:tab w:val="left" w:pos="482"/>
        </w:tabs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 </w:t>
      </w:r>
      <w:r w:rsidR="007F4B0C" w:rsidRPr="0014673D">
        <w:rPr>
          <w:sz w:val="24"/>
          <w:szCs w:val="24"/>
        </w:rPr>
        <w:t>Étudiant : 18 euros</w:t>
      </w:r>
    </w:p>
    <w:p w14:paraId="7C6D5823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rPr>
          <w:sz w:val="24"/>
          <w:szCs w:val="24"/>
        </w:rPr>
      </w:pPr>
    </w:p>
    <w:p w14:paraId="09DB34E6" w14:textId="77777777" w:rsidR="007F4B0C" w:rsidRPr="0014673D" w:rsidRDefault="007F4B0C" w:rsidP="0014673D">
      <w:pPr>
        <w:pStyle w:val="Corpsdutexte1"/>
        <w:shd w:val="clear" w:color="auto" w:fill="auto"/>
        <w:spacing w:before="0" w:after="0" w:line="276" w:lineRule="auto"/>
        <w:rPr>
          <w:sz w:val="24"/>
          <w:szCs w:val="24"/>
        </w:rPr>
      </w:pPr>
      <w:r w:rsidRPr="0014673D">
        <w:rPr>
          <w:sz w:val="24"/>
          <w:szCs w:val="24"/>
        </w:rPr>
        <w:t>Je paie par</w:t>
      </w:r>
    </w:p>
    <w:p w14:paraId="39890A89" w14:textId="77777777" w:rsidR="00551CBE" w:rsidRDefault="00551CBE" w:rsidP="00551CBE">
      <w:pPr>
        <w:pStyle w:val="Corpsdutexte1"/>
        <w:shd w:val="clear" w:color="auto" w:fill="auto"/>
        <w:spacing w:before="0" w:after="0" w:line="276" w:lineRule="auto"/>
        <w:ind w:left="1134"/>
        <w:jc w:val="left"/>
        <w:rPr>
          <w:rStyle w:val="CorpsdutexteEspacement-1pt"/>
          <w:sz w:val="24"/>
          <w:szCs w:val="24"/>
        </w:rPr>
      </w:pPr>
    </w:p>
    <w:p w14:paraId="5965FF56" w14:textId="77777777" w:rsidR="007F4B0C" w:rsidRPr="0014673D" w:rsidRDefault="0014673D" w:rsidP="00551CBE">
      <w:pPr>
        <w:pStyle w:val="Corpsdutexte1"/>
        <w:shd w:val="clear" w:color="auto" w:fill="auto"/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</w:t>
      </w:r>
      <w:r w:rsidR="007F4B0C" w:rsidRPr="0014673D">
        <w:rPr>
          <w:sz w:val="24"/>
          <w:szCs w:val="24"/>
        </w:rPr>
        <w:t xml:space="preserve"> Chèque à l'ordre de la Société Théophile Gautier</w:t>
      </w:r>
    </w:p>
    <w:p w14:paraId="074DFA98" w14:textId="111CADAC" w:rsidR="007F4B0C" w:rsidRPr="0014673D" w:rsidRDefault="0014673D" w:rsidP="00641D5D">
      <w:pPr>
        <w:pStyle w:val="Corpsdutexte1"/>
        <w:shd w:val="clear" w:color="auto" w:fill="auto"/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</w:t>
      </w:r>
      <w:r w:rsidR="007F4B0C" w:rsidRPr="0014673D">
        <w:rPr>
          <w:sz w:val="24"/>
          <w:szCs w:val="24"/>
        </w:rPr>
        <w:t xml:space="preserve"> Virement bancaire sur le compte de la Société (Crédit Mutuel) :</w:t>
      </w:r>
      <w:r w:rsidR="00641D5D">
        <w:rPr>
          <w:sz w:val="24"/>
          <w:szCs w:val="24"/>
        </w:rPr>
        <w:t xml:space="preserve"> voir avec M </w:t>
      </w:r>
      <w:proofErr w:type="spellStart"/>
      <w:r w:rsidR="00641D5D">
        <w:rPr>
          <w:sz w:val="24"/>
          <w:szCs w:val="24"/>
        </w:rPr>
        <w:t>Vottero</w:t>
      </w:r>
      <w:proofErr w:type="spellEnd"/>
      <w:r w:rsidR="00641D5D">
        <w:rPr>
          <w:sz w:val="24"/>
          <w:szCs w:val="24"/>
        </w:rPr>
        <w:t xml:space="preserve"> (</w:t>
      </w:r>
      <w:hyperlink r:id="rId5" w:history="1">
        <w:r w:rsidR="00E23DA0" w:rsidRPr="00E23DA0">
          <w:rPr>
            <w:rStyle w:val="Lienhypertexte"/>
            <w:rFonts w:cs="Garamond"/>
            <w:sz w:val="24"/>
            <w:szCs w:val="24"/>
            <w:lang w:val="en-US" w:eastAsia="en-US"/>
          </w:rPr>
          <w:t>mvottero@hotmail.fr</w:t>
        </w:r>
      </w:hyperlink>
      <w:r w:rsidR="00641D5D">
        <w:rPr>
          <w:sz w:val="24"/>
          <w:szCs w:val="24"/>
        </w:rPr>
        <w:t>)</w:t>
      </w:r>
    </w:p>
    <w:p w14:paraId="55935217" w14:textId="77777777" w:rsidR="007F4B0C" w:rsidRPr="0014673D" w:rsidRDefault="0014673D" w:rsidP="00551CBE">
      <w:pPr>
        <w:pStyle w:val="Corpsdutexte1"/>
        <w:shd w:val="clear" w:color="auto" w:fill="auto"/>
        <w:spacing w:before="0" w:after="0" w:line="276" w:lineRule="auto"/>
        <w:ind w:left="1134"/>
        <w:jc w:val="left"/>
        <w:rPr>
          <w:sz w:val="24"/>
          <w:szCs w:val="24"/>
        </w:rPr>
      </w:pPr>
      <w:r>
        <w:rPr>
          <w:rStyle w:val="CorpsdutexteEspacement-1pt"/>
          <w:sz w:val="24"/>
          <w:szCs w:val="24"/>
        </w:rPr>
        <w:t>◊</w:t>
      </w:r>
      <w:r w:rsidR="007F4B0C" w:rsidRPr="0014673D">
        <w:rPr>
          <w:sz w:val="24"/>
          <w:szCs w:val="24"/>
        </w:rPr>
        <w:t xml:space="preserve"> Virement via </w:t>
      </w:r>
      <w:proofErr w:type="spellStart"/>
      <w:r w:rsidR="007F4B0C" w:rsidRPr="0014673D">
        <w:rPr>
          <w:sz w:val="24"/>
          <w:szCs w:val="24"/>
        </w:rPr>
        <w:t>Paypal</w:t>
      </w:r>
      <w:proofErr w:type="spellEnd"/>
      <w:r w:rsidR="007F4B0C" w:rsidRPr="0014673D">
        <w:rPr>
          <w:sz w:val="24"/>
          <w:szCs w:val="24"/>
        </w:rPr>
        <w:t xml:space="preserve"> (à l'adresse : </w:t>
      </w:r>
      <w:hyperlink r:id="rId6" w:history="1">
        <w:r w:rsidR="007F4B0C" w:rsidRPr="0014673D">
          <w:rPr>
            <w:rStyle w:val="Lienhypertexte"/>
            <w:rFonts w:cs="Garamond"/>
            <w:sz w:val="24"/>
            <w:szCs w:val="24"/>
            <w:lang w:val="en-US" w:eastAsia="en-US"/>
          </w:rPr>
          <w:t>societe.gautier@gmail.com</w:t>
        </w:r>
      </w:hyperlink>
      <w:r w:rsidR="007F4B0C" w:rsidRPr="0014673D">
        <w:rPr>
          <w:sz w:val="24"/>
          <w:szCs w:val="24"/>
          <w:lang w:val="en-US" w:eastAsia="en-US"/>
        </w:rPr>
        <w:t>)</w:t>
      </w:r>
    </w:p>
    <w:p w14:paraId="0FC11107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ind w:left="20" w:right="540"/>
        <w:rPr>
          <w:sz w:val="24"/>
          <w:szCs w:val="24"/>
        </w:rPr>
      </w:pPr>
    </w:p>
    <w:p w14:paraId="0A0C24D2" w14:textId="77C887EE" w:rsidR="00E23DA0" w:rsidRPr="00E23DA0" w:rsidRDefault="007F4B0C" w:rsidP="00E23DA0">
      <w:pPr>
        <w:rPr>
          <w:rFonts w:ascii="Garamond" w:hAnsi="Garamond" w:cs="Calibri"/>
        </w:rPr>
      </w:pPr>
      <w:r w:rsidRPr="00E23DA0">
        <w:rPr>
          <w:rFonts w:ascii="Garamond" w:hAnsi="Garamond"/>
        </w:rPr>
        <w:t>Selon votre mode de règlement, vous pouvez retourner le bulletin d'adhésion</w:t>
      </w:r>
      <w:r w:rsidR="00E23DA0" w:rsidRPr="00E23DA0">
        <w:rPr>
          <w:rFonts w:ascii="Garamond" w:hAnsi="Garamond"/>
        </w:rPr>
        <w:t xml:space="preserve"> et votre chèque</w:t>
      </w:r>
      <w:r w:rsidR="00666B6F" w:rsidRPr="00E23DA0">
        <w:rPr>
          <w:rFonts w:ascii="Garamond" w:hAnsi="Garamond"/>
        </w:rPr>
        <w:t xml:space="preserve"> au trésorier</w:t>
      </w:r>
      <w:r w:rsidRPr="00E23DA0">
        <w:rPr>
          <w:rFonts w:ascii="Garamond" w:hAnsi="Garamond"/>
        </w:rPr>
        <w:t xml:space="preserve"> de l'association</w:t>
      </w:r>
      <w:r w:rsidR="00E23DA0">
        <w:rPr>
          <w:rFonts w:ascii="Garamond" w:hAnsi="Garamond"/>
        </w:rPr>
        <w:t xml:space="preserve"> à l’adresse suivante </w:t>
      </w:r>
      <w:r w:rsidR="00E23DA0" w:rsidRPr="00E23DA0">
        <w:rPr>
          <w:rFonts w:ascii="Garamond" w:hAnsi="Garamond"/>
          <w:lang w:val="en-US" w:eastAsia="en-US"/>
        </w:rPr>
        <w:t xml:space="preserve">: </w:t>
      </w:r>
      <w:r w:rsidR="00E23DA0">
        <w:rPr>
          <w:rFonts w:ascii="Garamond" w:hAnsi="Garamond"/>
          <w:lang w:val="en-US" w:eastAsia="en-US"/>
        </w:rPr>
        <w:t xml:space="preserve">M. </w:t>
      </w:r>
      <w:proofErr w:type="spellStart"/>
      <w:r w:rsidR="00E23DA0">
        <w:rPr>
          <w:rFonts w:ascii="Garamond" w:hAnsi="Garamond"/>
          <w:lang w:val="en-US" w:eastAsia="en-US"/>
        </w:rPr>
        <w:t>Vottero</w:t>
      </w:r>
      <w:proofErr w:type="spellEnd"/>
      <w:r w:rsidR="00E23DA0">
        <w:rPr>
          <w:rFonts w:ascii="Garamond" w:hAnsi="Garamond"/>
          <w:lang w:val="en-US" w:eastAsia="en-US"/>
        </w:rPr>
        <w:t xml:space="preserve">, </w:t>
      </w:r>
      <w:r w:rsidR="00E23DA0" w:rsidRPr="00E23DA0">
        <w:rPr>
          <w:rFonts w:ascii="Garamond" w:hAnsi="Garamond" w:cs="Calibri"/>
        </w:rPr>
        <w:t>16</w:t>
      </w:r>
      <w:r w:rsidR="00E23DA0">
        <w:rPr>
          <w:rFonts w:ascii="Garamond" w:hAnsi="Garamond" w:cs="Calibri"/>
        </w:rPr>
        <w:t>,</w:t>
      </w:r>
      <w:r w:rsidR="00E23DA0" w:rsidRPr="00E23DA0">
        <w:rPr>
          <w:rFonts w:ascii="Garamond" w:hAnsi="Garamond" w:cs="Calibri"/>
        </w:rPr>
        <w:t xml:space="preserve"> rue Amiral Courbet 21000 DIJON</w:t>
      </w:r>
      <w:r w:rsidR="00E23DA0">
        <w:rPr>
          <w:rFonts w:ascii="Garamond" w:hAnsi="Garamond" w:cs="Calibri"/>
        </w:rPr>
        <w:t>.</w:t>
      </w:r>
      <w:bookmarkStart w:id="3" w:name="_GoBack"/>
      <w:bookmarkEnd w:id="3"/>
    </w:p>
    <w:p w14:paraId="7CB6F6C2" w14:textId="583C1137" w:rsidR="007F4B0C" w:rsidRPr="0014673D" w:rsidRDefault="007F4B0C" w:rsidP="0014673D">
      <w:pPr>
        <w:pStyle w:val="Corpsdutexte1"/>
        <w:shd w:val="clear" w:color="auto" w:fill="auto"/>
        <w:spacing w:before="0" w:after="0" w:line="276" w:lineRule="auto"/>
        <w:ind w:left="20" w:right="540"/>
        <w:rPr>
          <w:sz w:val="24"/>
          <w:szCs w:val="24"/>
        </w:rPr>
      </w:pPr>
    </w:p>
    <w:p w14:paraId="122559AE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ind w:left="2360"/>
        <w:jc w:val="left"/>
        <w:rPr>
          <w:sz w:val="24"/>
          <w:szCs w:val="24"/>
        </w:rPr>
      </w:pPr>
    </w:p>
    <w:p w14:paraId="3DEE1C96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ind w:left="2360"/>
        <w:jc w:val="left"/>
        <w:rPr>
          <w:sz w:val="24"/>
          <w:szCs w:val="24"/>
        </w:rPr>
      </w:pPr>
    </w:p>
    <w:p w14:paraId="72CB7F0E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ind w:left="2360"/>
        <w:jc w:val="left"/>
        <w:rPr>
          <w:sz w:val="24"/>
          <w:szCs w:val="24"/>
        </w:rPr>
      </w:pPr>
    </w:p>
    <w:p w14:paraId="03D630C1" w14:textId="77777777" w:rsidR="0014673D" w:rsidRDefault="0014673D" w:rsidP="0014673D">
      <w:pPr>
        <w:pStyle w:val="Corpsdutexte1"/>
        <w:shd w:val="clear" w:color="auto" w:fill="auto"/>
        <w:spacing w:before="0" w:after="0" w:line="276" w:lineRule="auto"/>
        <w:ind w:left="2360"/>
        <w:jc w:val="left"/>
        <w:rPr>
          <w:sz w:val="24"/>
          <w:szCs w:val="24"/>
        </w:rPr>
      </w:pPr>
    </w:p>
    <w:p w14:paraId="4B19088C" w14:textId="77777777" w:rsidR="007F4B0C" w:rsidRPr="0014673D" w:rsidRDefault="007F4B0C" w:rsidP="0014673D">
      <w:pPr>
        <w:pStyle w:val="Corpsdutexte1"/>
        <w:shd w:val="clear" w:color="auto" w:fill="auto"/>
        <w:spacing w:before="0" w:after="0" w:line="276" w:lineRule="auto"/>
        <w:ind w:left="2360"/>
        <w:jc w:val="left"/>
        <w:rPr>
          <w:sz w:val="24"/>
          <w:szCs w:val="24"/>
        </w:rPr>
      </w:pPr>
      <w:r w:rsidRPr="0014673D">
        <w:rPr>
          <w:sz w:val="24"/>
          <w:szCs w:val="24"/>
        </w:rPr>
        <w:t>Date et signature</w:t>
      </w:r>
    </w:p>
    <w:sectPr w:rsidR="007F4B0C" w:rsidRPr="0014673D" w:rsidSect="0014673D"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3D"/>
    <w:rsid w:val="0014673D"/>
    <w:rsid w:val="002C0929"/>
    <w:rsid w:val="004774CD"/>
    <w:rsid w:val="0051621E"/>
    <w:rsid w:val="00551CBE"/>
    <w:rsid w:val="00583530"/>
    <w:rsid w:val="0059366F"/>
    <w:rsid w:val="005A6890"/>
    <w:rsid w:val="0063646D"/>
    <w:rsid w:val="00641D5D"/>
    <w:rsid w:val="00666B6F"/>
    <w:rsid w:val="007F4B0C"/>
    <w:rsid w:val="00A91C5E"/>
    <w:rsid w:val="00E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7B698"/>
  <w14:defaultImageDpi w14:val="0"/>
  <w15:docId w15:val="{64ADE0B8-6B81-40AB-BEB7-E1D7ED6E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Times New Roman" w:hAnsi="Microsoft Sans Serif" w:cs="Microsoft Sans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rFonts w:cs="Times New Roman"/>
      <w:color w:val="0066CC"/>
      <w:u w:val="single"/>
    </w:rPr>
  </w:style>
  <w:style w:type="character" w:customStyle="1" w:styleId="Corpsdutexte2">
    <w:name w:val="Corps du texte (2)_"/>
    <w:basedOn w:val="Policepardfaut"/>
    <w:link w:val="Corpsdutexte21"/>
    <w:uiPriority w:val="99"/>
    <w:locked/>
    <w:rPr>
      <w:rFonts w:ascii="Garamond" w:hAnsi="Garamond" w:cs="Garamond"/>
      <w:spacing w:val="-40"/>
      <w:sz w:val="104"/>
      <w:szCs w:val="104"/>
    </w:rPr>
  </w:style>
  <w:style w:type="character" w:customStyle="1" w:styleId="Corpsdutexte20">
    <w:name w:val="Corps du texte (2)"/>
    <w:basedOn w:val="Corpsdutexte2"/>
    <w:uiPriority w:val="99"/>
    <w:rPr>
      <w:rFonts w:ascii="Garamond" w:hAnsi="Garamond" w:cs="Garamond"/>
      <w:spacing w:val="-40"/>
      <w:sz w:val="104"/>
      <w:szCs w:val="104"/>
    </w:rPr>
  </w:style>
  <w:style w:type="character" w:customStyle="1" w:styleId="En-tte1">
    <w:name w:val="En-tête #1_"/>
    <w:basedOn w:val="Policepardfaut"/>
    <w:link w:val="En-tte10"/>
    <w:uiPriority w:val="99"/>
    <w:locked/>
    <w:rPr>
      <w:rFonts w:ascii="Garamond" w:hAnsi="Garamond" w:cs="Garamond"/>
      <w:b/>
      <w:bCs/>
      <w:spacing w:val="0"/>
      <w:sz w:val="17"/>
      <w:szCs w:val="17"/>
    </w:rPr>
  </w:style>
  <w:style w:type="character" w:customStyle="1" w:styleId="En-tte2">
    <w:name w:val="En-tête #2_"/>
    <w:basedOn w:val="Policepardfaut"/>
    <w:link w:val="En-tte20"/>
    <w:uiPriority w:val="99"/>
    <w:locked/>
    <w:rPr>
      <w:rFonts w:ascii="Garamond" w:hAnsi="Garamond" w:cs="Garamond"/>
      <w:b/>
      <w:bCs/>
      <w:spacing w:val="0"/>
      <w:sz w:val="13"/>
      <w:szCs w:val="13"/>
    </w:rPr>
  </w:style>
  <w:style w:type="character" w:customStyle="1" w:styleId="Corpsdutexte">
    <w:name w:val="Corps du texte_"/>
    <w:basedOn w:val="Policepardfaut"/>
    <w:link w:val="Corpsdutexte1"/>
    <w:uiPriority w:val="99"/>
    <w:locked/>
    <w:rPr>
      <w:rFonts w:ascii="Garamond" w:hAnsi="Garamond" w:cs="Garamond"/>
      <w:spacing w:val="0"/>
      <w:sz w:val="16"/>
      <w:szCs w:val="16"/>
    </w:rPr>
  </w:style>
  <w:style w:type="character" w:customStyle="1" w:styleId="Corpsdutexte0">
    <w:name w:val="Corps du texte"/>
    <w:basedOn w:val="Corpsdutexte"/>
    <w:uiPriority w:val="99"/>
    <w:rPr>
      <w:rFonts w:ascii="Garamond" w:hAnsi="Garamond" w:cs="Garamond"/>
      <w:noProof/>
      <w:spacing w:val="0"/>
      <w:sz w:val="16"/>
      <w:szCs w:val="16"/>
    </w:rPr>
  </w:style>
  <w:style w:type="character" w:customStyle="1" w:styleId="En-tte3">
    <w:name w:val="En-tête #3_"/>
    <w:basedOn w:val="Policepardfaut"/>
    <w:link w:val="En-tte30"/>
    <w:uiPriority w:val="99"/>
    <w:locked/>
    <w:rPr>
      <w:rFonts w:ascii="Garamond" w:hAnsi="Garamond" w:cs="Garamond"/>
      <w:b/>
      <w:bCs/>
      <w:spacing w:val="0"/>
      <w:sz w:val="17"/>
      <w:szCs w:val="17"/>
    </w:rPr>
  </w:style>
  <w:style w:type="character" w:customStyle="1" w:styleId="CorpsdutexteEspacement-1pt">
    <w:name w:val="Corps du texte + Espacement -1 pt"/>
    <w:basedOn w:val="Corpsdutexte"/>
    <w:uiPriority w:val="99"/>
    <w:rPr>
      <w:rFonts w:ascii="Garamond" w:hAnsi="Garamond" w:cs="Garamond"/>
      <w:spacing w:val="-20"/>
      <w:sz w:val="16"/>
      <w:szCs w:val="16"/>
    </w:rPr>
  </w:style>
  <w:style w:type="character" w:customStyle="1" w:styleId="Corpsdutexte3">
    <w:name w:val="Corps du texte (3)_"/>
    <w:basedOn w:val="Policepardfaut"/>
    <w:link w:val="Corpsdutexte30"/>
    <w:uiPriority w:val="99"/>
    <w:locked/>
    <w:rPr>
      <w:rFonts w:ascii="Garamond" w:hAnsi="Garamond" w:cs="Garamond"/>
      <w:spacing w:val="0"/>
      <w:sz w:val="12"/>
      <w:szCs w:val="12"/>
    </w:rPr>
  </w:style>
  <w:style w:type="paragraph" w:customStyle="1" w:styleId="Corpsdutexte21">
    <w:name w:val="Corps du texte (2)1"/>
    <w:basedOn w:val="Normal"/>
    <w:link w:val="Corpsdutexte2"/>
    <w:uiPriority w:val="99"/>
    <w:pPr>
      <w:shd w:val="clear" w:color="auto" w:fill="FFFFFF"/>
      <w:spacing w:line="240" w:lineRule="atLeast"/>
    </w:pPr>
    <w:rPr>
      <w:rFonts w:ascii="Garamond" w:hAnsi="Garamond" w:cs="Garamond"/>
      <w:color w:val="auto"/>
      <w:spacing w:val="-40"/>
      <w:sz w:val="104"/>
      <w:szCs w:val="104"/>
    </w:rPr>
  </w:style>
  <w:style w:type="paragraph" w:customStyle="1" w:styleId="En-tte10">
    <w:name w:val="En-tête #1"/>
    <w:basedOn w:val="Normal"/>
    <w:link w:val="En-tte1"/>
    <w:uiPriority w:val="99"/>
    <w:pPr>
      <w:shd w:val="clear" w:color="auto" w:fill="FFFFFF"/>
      <w:spacing w:after="180" w:line="240" w:lineRule="atLeast"/>
      <w:outlineLvl w:val="0"/>
    </w:pPr>
    <w:rPr>
      <w:rFonts w:ascii="Garamond" w:hAnsi="Garamond" w:cs="Garamond"/>
      <w:b/>
      <w:bCs/>
      <w:color w:val="auto"/>
      <w:sz w:val="17"/>
      <w:szCs w:val="17"/>
    </w:rPr>
  </w:style>
  <w:style w:type="paragraph" w:customStyle="1" w:styleId="En-tte20">
    <w:name w:val="En-tête #2"/>
    <w:basedOn w:val="Normal"/>
    <w:link w:val="En-tte2"/>
    <w:uiPriority w:val="99"/>
    <w:pPr>
      <w:shd w:val="clear" w:color="auto" w:fill="FFFFFF"/>
      <w:spacing w:before="180" w:after="180" w:line="240" w:lineRule="atLeast"/>
      <w:outlineLvl w:val="1"/>
    </w:pPr>
    <w:rPr>
      <w:rFonts w:ascii="Garamond" w:hAnsi="Garamond" w:cs="Garamond"/>
      <w:b/>
      <w:bCs/>
      <w:color w:val="auto"/>
      <w:sz w:val="13"/>
      <w:szCs w:val="13"/>
    </w:rPr>
  </w:style>
  <w:style w:type="paragraph" w:customStyle="1" w:styleId="Corpsdutexte1">
    <w:name w:val="Corps du texte1"/>
    <w:basedOn w:val="Normal"/>
    <w:link w:val="Corpsdutexte"/>
    <w:uiPriority w:val="99"/>
    <w:pPr>
      <w:shd w:val="clear" w:color="auto" w:fill="FFFFFF"/>
      <w:spacing w:before="180" w:after="180" w:line="187" w:lineRule="exact"/>
      <w:jc w:val="both"/>
    </w:pPr>
    <w:rPr>
      <w:rFonts w:ascii="Garamond" w:hAnsi="Garamond" w:cs="Garamond"/>
      <w:color w:val="auto"/>
      <w:sz w:val="16"/>
      <w:szCs w:val="16"/>
    </w:rPr>
  </w:style>
  <w:style w:type="paragraph" w:customStyle="1" w:styleId="En-tte30">
    <w:name w:val="En-tête #3"/>
    <w:basedOn w:val="Normal"/>
    <w:link w:val="En-tte3"/>
    <w:uiPriority w:val="99"/>
    <w:pPr>
      <w:shd w:val="clear" w:color="auto" w:fill="FFFFFF"/>
      <w:spacing w:before="180" w:line="331" w:lineRule="exact"/>
      <w:jc w:val="both"/>
      <w:outlineLvl w:val="2"/>
    </w:pPr>
    <w:rPr>
      <w:rFonts w:ascii="Garamond" w:hAnsi="Garamond" w:cs="Garamond"/>
      <w:b/>
      <w:bCs/>
      <w:color w:val="auto"/>
      <w:sz w:val="17"/>
      <w:szCs w:val="17"/>
    </w:rPr>
  </w:style>
  <w:style w:type="paragraph" w:customStyle="1" w:styleId="Corpsdutexte30">
    <w:name w:val="Corps du texte (3)"/>
    <w:basedOn w:val="Normal"/>
    <w:link w:val="Corpsdutexte3"/>
    <w:uiPriority w:val="99"/>
    <w:pPr>
      <w:shd w:val="clear" w:color="auto" w:fill="FFFFFF"/>
      <w:spacing w:after="180" w:line="158" w:lineRule="exact"/>
    </w:pPr>
    <w:rPr>
      <w:rFonts w:ascii="Garamond" w:hAnsi="Garamond" w:cs="Garamond"/>
      <w:color w:val="auto"/>
      <w:sz w:val="12"/>
      <w:szCs w:val="12"/>
    </w:rPr>
  </w:style>
  <w:style w:type="character" w:styleId="Mentionnonrsolue">
    <w:name w:val="Unresolved Mention"/>
    <w:basedOn w:val="Policepardfaut"/>
    <w:uiPriority w:val="99"/>
    <w:semiHidden/>
    <w:unhideWhenUsed/>
    <w:rsid w:val="00E2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ete.gautier@gmail.com" TargetMode="External"/><Relationship Id="rId5" Type="http://schemas.openxmlformats.org/officeDocument/2006/relationships/hyperlink" Target="mailto:mvottero@hotmail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SOCIÉTÉ THÉOPHILE GAUTIER</vt:lpstr>
      <vt:lpstr>    BULLETIN D'ADHÉSION 2025</vt:lpstr>
      <vt:lpstr>        </vt:lpstr>
      <vt:lpstr>        Nom et prénom	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ageisler</dc:creator>
  <cp:keywords/>
  <dc:description/>
  <cp:lastModifiedBy>GEISLER Anne</cp:lastModifiedBy>
  <cp:revision>4</cp:revision>
  <cp:lastPrinted>2022-11-28T13:00:00Z</cp:lastPrinted>
  <dcterms:created xsi:type="dcterms:W3CDTF">2026-06-01T09:21:00Z</dcterms:created>
  <dcterms:modified xsi:type="dcterms:W3CDTF">2026-06-02T07:43:00Z</dcterms:modified>
</cp:coreProperties>
</file>